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2B" w:rsidRPr="00160871" w:rsidRDefault="00230778" w:rsidP="00710A09">
      <w:pPr>
        <w:jc w:val="center"/>
        <w:rPr>
          <w:rFonts w:ascii="Times New Roman" w:hAnsi="Times New Roman" w:cs="Times New Roman"/>
          <w:sz w:val="24"/>
          <w:szCs w:val="24"/>
        </w:rPr>
      </w:pPr>
      <w:r w:rsidRPr="00160871">
        <w:rPr>
          <w:rFonts w:ascii="Times New Roman" w:hAnsi="Times New Roman" w:cs="Times New Roman"/>
          <w:sz w:val="24"/>
          <w:szCs w:val="24"/>
        </w:rPr>
        <w:t>Trigger Project</w:t>
      </w:r>
    </w:p>
    <w:p w:rsidR="00A23903" w:rsidRDefault="003F5C06" w:rsidP="00A23903">
      <w:pPr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hyperlink r:id="rId8" w:history="1">
        <w:r w:rsidR="00A23903" w:rsidRPr="00E94729">
          <w:rPr>
            <w:rStyle w:val="Hyperlink"/>
            <w:rFonts w:ascii="Times New Roman" w:hAnsi="Times New Roman" w:cs="Times New Roman"/>
            <w:sz w:val="24"/>
            <w:szCs w:val="24"/>
          </w:rPr>
          <w:t>Video,</w:t>
        </w:r>
      </w:hyperlink>
      <w:r w:rsidR="00A2390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A23903" w:rsidRPr="006F7719">
          <w:rPr>
            <w:rStyle w:val="Hyperlink"/>
            <w:rFonts w:ascii="Times New Roman" w:hAnsi="Times New Roman" w:cs="Times New Roman"/>
            <w:sz w:val="24"/>
            <w:szCs w:val="24"/>
          </w:rPr>
          <w:t>Other Video</w:t>
        </w:r>
      </w:hyperlink>
      <w:r w:rsidR="00A23903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A23903">
          <w:rPr>
            <w:rStyle w:val="Hyperlink"/>
            <w:rFonts w:ascii="Times New Roman" w:hAnsi="Times New Roman" w:cs="Times New Roman"/>
            <w:sz w:val="24"/>
            <w:szCs w:val="24"/>
          </w:rPr>
          <w:t>Online Step-by-Step H</w:t>
        </w:r>
        <w:r w:rsidR="00A23903" w:rsidRPr="00E94729">
          <w:rPr>
            <w:rStyle w:val="Hyperlink"/>
            <w:rFonts w:ascii="Times New Roman" w:hAnsi="Times New Roman" w:cs="Times New Roman"/>
            <w:sz w:val="24"/>
            <w:szCs w:val="24"/>
          </w:rPr>
          <w:t>elp</w:t>
        </w:r>
      </w:hyperlink>
    </w:p>
    <w:p w:rsidR="00C732A4" w:rsidRPr="00160871" w:rsidRDefault="00230778">
      <w:pPr>
        <w:rPr>
          <w:rFonts w:ascii="Times New Roman" w:hAnsi="Times New Roman" w:cs="Times New Roman"/>
          <w:sz w:val="24"/>
          <w:szCs w:val="24"/>
        </w:rPr>
      </w:pPr>
      <w:r w:rsidRPr="00160871">
        <w:rPr>
          <w:rFonts w:ascii="Times New Roman" w:hAnsi="Times New Roman" w:cs="Times New Roman"/>
          <w:sz w:val="24"/>
          <w:szCs w:val="24"/>
        </w:rPr>
        <w:t xml:space="preserve">Directions: Create a </w:t>
      </w:r>
      <w:r w:rsidRPr="00160871">
        <w:rPr>
          <w:rFonts w:ascii="Times New Roman" w:hAnsi="Times New Roman" w:cs="Times New Roman"/>
          <w:sz w:val="24"/>
          <w:szCs w:val="24"/>
          <w:u w:val="single"/>
        </w:rPr>
        <w:t>one slide</w:t>
      </w:r>
      <w:r w:rsidRPr="00160871">
        <w:rPr>
          <w:rFonts w:ascii="Times New Roman" w:hAnsi="Times New Roman" w:cs="Times New Roman"/>
          <w:sz w:val="24"/>
          <w:szCs w:val="24"/>
        </w:rPr>
        <w:t xml:space="preserve"> presentation</w:t>
      </w:r>
      <w:r w:rsidR="00D20316">
        <w:rPr>
          <w:rFonts w:ascii="Times New Roman" w:hAnsi="Times New Roman" w:cs="Times New Roman"/>
          <w:sz w:val="24"/>
          <w:szCs w:val="24"/>
        </w:rPr>
        <w:t xml:space="preserve"> with a partner</w:t>
      </w:r>
      <w:r w:rsidRPr="00160871">
        <w:rPr>
          <w:rFonts w:ascii="Times New Roman" w:hAnsi="Times New Roman" w:cs="Times New Roman"/>
          <w:sz w:val="24"/>
          <w:szCs w:val="24"/>
        </w:rPr>
        <w:t xml:space="preserve"> that uses triggers to launch various objects to an existing picture. </w:t>
      </w:r>
      <w:r w:rsidR="00B15FFD">
        <w:rPr>
          <w:rFonts w:ascii="Times New Roman" w:hAnsi="Times New Roman" w:cs="Times New Roman"/>
          <w:sz w:val="24"/>
          <w:szCs w:val="24"/>
        </w:rPr>
        <w:t xml:space="preserve">Please add the link where you got your picture into your PowerPoint. </w:t>
      </w:r>
      <w:r w:rsidR="00C732A4" w:rsidRPr="00160871">
        <w:rPr>
          <w:rFonts w:ascii="Times New Roman" w:hAnsi="Times New Roman" w:cs="Times New Roman"/>
          <w:sz w:val="24"/>
          <w:szCs w:val="24"/>
        </w:rPr>
        <w:t>You can pick from the following or make up a topic of your choice:</w:t>
      </w:r>
    </w:p>
    <w:p w:rsidR="00C732A4" w:rsidRPr="00160871" w:rsidRDefault="00C732A4" w:rsidP="0016087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60871">
        <w:rPr>
          <w:rFonts w:ascii="Times New Roman" w:hAnsi="Times New Roman" w:cs="Times New Roman"/>
          <w:sz w:val="24"/>
          <w:szCs w:val="24"/>
        </w:rPr>
        <w:t>House</w:t>
      </w:r>
      <w:r w:rsidR="00160871" w:rsidRPr="00160871">
        <w:rPr>
          <w:rFonts w:ascii="Times New Roman" w:hAnsi="Times New Roman" w:cs="Times New Roman"/>
          <w:sz w:val="24"/>
          <w:szCs w:val="24"/>
        </w:rPr>
        <w:t>, realistic or toy</w:t>
      </w:r>
    </w:p>
    <w:p w:rsidR="00C732A4" w:rsidRPr="00160871" w:rsidRDefault="00C732A4" w:rsidP="0016087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60871">
        <w:rPr>
          <w:rFonts w:ascii="Times New Roman" w:hAnsi="Times New Roman" w:cs="Times New Roman"/>
          <w:sz w:val="24"/>
          <w:szCs w:val="24"/>
        </w:rPr>
        <w:t xml:space="preserve">Dinner </w:t>
      </w:r>
      <w:r w:rsidR="00160871" w:rsidRPr="00160871">
        <w:rPr>
          <w:rFonts w:ascii="Times New Roman" w:hAnsi="Times New Roman" w:cs="Times New Roman"/>
          <w:sz w:val="24"/>
          <w:szCs w:val="24"/>
        </w:rPr>
        <w:t xml:space="preserve">or picnic </w:t>
      </w:r>
      <w:r w:rsidRPr="00160871">
        <w:rPr>
          <w:rFonts w:ascii="Times New Roman" w:hAnsi="Times New Roman" w:cs="Times New Roman"/>
          <w:sz w:val="24"/>
          <w:szCs w:val="24"/>
        </w:rPr>
        <w:t>Table</w:t>
      </w:r>
    </w:p>
    <w:p w:rsidR="00C732A4" w:rsidRPr="00160871" w:rsidRDefault="00C732A4" w:rsidP="0016087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60871">
        <w:rPr>
          <w:rFonts w:ascii="Times New Roman" w:hAnsi="Times New Roman" w:cs="Times New Roman"/>
          <w:sz w:val="24"/>
          <w:szCs w:val="24"/>
        </w:rPr>
        <w:t>Ice Cream Cone</w:t>
      </w:r>
      <w:r w:rsidR="00160871" w:rsidRPr="00160871">
        <w:rPr>
          <w:rFonts w:ascii="Times New Roman" w:hAnsi="Times New Roman" w:cs="Times New Roman"/>
          <w:sz w:val="24"/>
          <w:szCs w:val="24"/>
        </w:rPr>
        <w:t xml:space="preserve"> or Pizza</w:t>
      </w:r>
    </w:p>
    <w:p w:rsidR="00F0315A" w:rsidRPr="00160871" w:rsidRDefault="00160871" w:rsidP="0016087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60871">
        <w:rPr>
          <w:rFonts w:ascii="Times New Roman" w:hAnsi="Times New Roman" w:cs="Times New Roman"/>
          <w:sz w:val="24"/>
          <w:szCs w:val="24"/>
        </w:rPr>
        <w:t>Store Front or Business</w:t>
      </w:r>
    </w:p>
    <w:p w:rsidR="00F0315A" w:rsidRDefault="00160871" w:rsidP="0016087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60871">
        <w:rPr>
          <w:rFonts w:ascii="Times New Roman" w:hAnsi="Times New Roman" w:cs="Times New Roman"/>
          <w:sz w:val="24"/>
          <w:szCs w:val="24"/>
        </w:rPr>
        <w:t>Desk w/</w:t>
      </w:r>
      <w:r w:rsidR="00F0315A" w:rsidRPr="00160871">
        <w:rPr>
          <w:rFonts w:ascii="Times New Roman" w:hAnsi="Times New Roman" w:cs="Times New Roman"/>
          <w:sz w:val="24"/>
          <w:szCs w:val="24"/>
        </w:rPr>
        <w:t>Computer</w:t>
      </w:r>
      <w:r w:rsidRPr="00160871">
        <w:rPr>
          <w:rFonts w:ascii="Times New Roman" w:hAnsi="Times New Roman" w:cs="Times New Roman"/>
          <w:sz w:val="24"/>
          <w:szCs w:val="24"/>
        </w:rPr>
        <w:t>, etc.</w:t>
      </w:r>
    </w:p>
    <w:p w:rsidR="00B97C95" w:rsidRPr="00160871" w:rsidRDefault="00B97C95" w:rsidP="0016087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Dress up an animal</w:t>
      </w:r>
    </w:p>
    <w:p w:rsidR="00F0315A" w:rsidRPr="00160871" w:rsidRDefault="00D73EA3" w:rsidP="00C732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EA3">
        <w:rPr>
          <w:rFonts w:ascii="Times New Roman" w:hAnsi="Times New Roman" w:cs="Times New Roman"/>
          <w:b/>
          <w:sz w:val="24"/>
          <w:szCs w:val="24"/>
        </w:rPr>
        <w:t>Coloring pages</w:t>
      </w:r>
      <w:r>
        <w:rPr>
          <w:rFonts w:ascii="Times New Roman" w:hAnsi="Times New Roman" w:cs="Times New Roman"/>
          <w:sz w:val="24"/>
          <w:szCs w:val="24"/>
        </w:rPr>
        <w:t xml:space="preserve"> of almost anything are available on the web. Make sure you </w:t>
      </w:r>
      <w:r w:rsidRPr="00D73EA3">
        <w:rPr>
          <w:rFonts w:ascii="Times New Roman" w:hAnsi="Times New Roman" w:cs="Times New Roman"/>
          <w:b/>
          <w:sz w:val="24"/>
          <w:szCs w:val="24"/>
        </w:rPr>
        <w:t>include a link</w:t>
      </w:r>
      <w:r>
        <w:rPr>
          <w:rFonts w:ascii="Times New Roman" w:hAnsi="Times New Roman" w:cs="Times New Roman"/>
          <w:sz w:val="24"/>
          <w:szCs w:val="24"/>
        </w:rPr>
        <w:t xml:space="preserve"> to your source.</w:t>
      </w:r>
    </w:p>
    <w:p w:rsidR="009448EC" w:rsidRPr="00160871" w:rsidRDefault="009448EC" w:rsidP="00C732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871">
        <w:rPr>
          <w:rFonts w:ascii="Times New Roman" w:hAnsi="Times New Roman" w:cs="Times New Roman"/>
          <w:sz w:val="24"/>
          <w:szCs w:val="24"/>
        </w:rPr>
        <w:t xml:space="preserve">You need to have </w:t>
      </w:r>
      <w:r w:rsidRPr="0016087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10 items</w:t>
      </w:r>
      <w:r w:rsidRPr="00160871">
        <w:rPr>
          <w:rFonts w:ascii="Times New Roman" w:hAnsi="Times New Roman" w:cs="Times New Roman"/>
          <w:sz w:val="24"/>
          <w:szCs w:val="24"/>
        </w:rPr>
        <w:t xml:space="preserve"> </w:t>
      </w:r>
      <w:r w:rsidR="0013168C" w:rsidRPr="00160871">
        <w:rPr>
          <w:rFonts w:ascii="Times New Roman" w:hAnsi="Times New Roman" w:cs="Times New Roman"/>
          <w:sz w:val="24"/>
          <w:szCs w:val="24"/>
        </w:rPr>
        <w:t xml:space="preserve">(The picture shows 5 only. “Red Roof” and the blue square-“RR” count as 1 item) </w:t>
      </w:r>
      <w:r w:rsidRPr="00160871">
        <w:rPr>
          <w:rFonts w:ascii="Times New Roman" w:hAnsi="Times New Roman" w:cs="Times New Roman"/>
          <w:sz w:val="24"/>
          <w:szCs w:val="24"/>
        </w:rPr>
        <w:t xml:space="preserve">that can be triggered with a way to remove the item. </w:t>
      </w:r>
      <w:r w:rsidR="00160871">
        <w:rPr>
          <w:rFonts w:ascii="Times New Roman" w:hAnsi="Times New Roman" w:cs="Times New Roman"/>
          <w:sz w:val="24"/>
          <w:szCs w:val="24"/>
        </w:rPr>
        <w:t xml:space="preserve">This is on the share, </w:t>
      </w:r>
      <w:hyperlink r:id="rId11" w:history="1">
        <w:r w:rsidR="00160871" w:rsidRPr="00160871">
          <w:rPr>
            <w:rStyle w:val="Hyperlink"/>
            <w:rFonts w:ascii="Times New Roman" w:hAnsi="Times New Roman" w:cs="Times New Roman"/>
            <w:sz w:val="24"/>
            <w:szCs w:val="24"/>
          </w:rPr>
          <w:t>CLICK TO TRY!</w:t>
        </w:r>
      </w:hyperlink>
    </w:p>
    <w:p w:rsidR="009448EC" w:rsidRPr="00160871" w:rsidRDefault="00427016" w:rsidP="00C732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78.1pt;margin-top:90.75pt;width:8.25pt;height:280.55pt;flip:y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28" style="position:absolute;margin-left:312.75pt;margin-top:63.25pt;width:108.75pt;height:22.5pt;z-index:251660288" filled="f"/>
        </w:pict>
      </w:r>
      <w:r w:rsidRPr="00427016">
        <w:rPr>
          <w:rFonts w:ascii="Times New Roman" w:hAnsi="Times New Roman" w:cs="Times New Roman"/>
          <w:sz w:val="24"/>
          <w:szCs w:val="24"/>
        </w:rPr>
        <w:pict>
          <v:rect id="Rectangle 8" o:spid="_x0000_s1029" style="position:absolute;margin-left:94.4pt;margin-top:59.3pt;width:185.4pt;height:31.45pt;z-index:251662336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" filled="f" stroked="f">
            <v:textbox>
              <w:txbxContent>
                <w:p w:rsidR="00427016" w:rsidRPr="00427016" w:rsidRDefault="00427016" w:rsidP="00427016">
                  <w:pPr>
                    <w:pStyle w:val="NormalWeb"/>
                    <w:spacing w:before="0" w:beforeAutospacing="0" w:after="0" w:afterAutospacing="0"/>
                    <w:rPr>
                      <w:color w:val="0070C0"/>
                      <w:sz w:val="16"/>
                      <w:szCs w:val="16"/>
                    </w:rPr>
                  </w:pPr>
                  <w:hyperlink r:id="rId12" w:history="1">
                    <w:r w:rsidRPr="00427016">
                      <w:rPr>
                        <w:rStyle w:val="Hyperlink"/>
                        <w:rFonts w:asciiTheme="minorHAnsi" w:hAnsi="Calibri" w:cstheme="minorBidi"/>
                        <w:color w:val="0070C0"/>
                        <w:kern w:val="24"/>
                        <w:sz w:val="16"/>
                        <w:szCs w:val="16"/>
                      </w:rPr>
                      <w:t>https://www.123desenhosparacolorir.com/images/house-coloring-pages-2/house-coloring-pages-2.jpg</w:t>
                    </w:r>
                  </w:hyperlink>
                </w:p>
              </w:txbxContent>
            </v:textbox>
          </v:rect>
        </w:pict>
      </w:r>
      <w:r w:rsidR="003F5C06"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margin-left:133.5pt;margin-top:81.45pt;width:210.75pt;height:289.85pt;flip:y;z-index:251658240" o:connectortype="straight">
            <v:stroke endarrow="block"/>
          </v:shape>
        </w:pict>
      </w:r>
      <w:r w:rsidR="00B26553" w:rsidRPr="0016087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2083F3" wp14:editId="1F72E935">
            <wp:extent cx="5657850" cy="4526280"/>
            <wp:effectExtent l="0" t="0" r="0" b="0"/>
            <wp:docPr id="1" name="Picture 1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118" cy="4528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2A4" w:rsidRPr="00160871" w:rsidRDefault="00C732A4" w:rsidP="00C732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553" w:rsidRPr="00160871" w:rsidRDefault="00B26553" w:rsidP="00875B45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60871">
        <w:rPr>
          <w:rFonts w:ascii="Times New Roman" w:hAnsi="Times New Roman" w:cs="Times New Roman"/>
          <w:sz w:val="24"/>
          <w:szCs w:val="24"/>
        </w:rPr>
        <w:t>Click on the Words “Red Roof” to launch the Red Roof and click the blue rectangle labeled “RR” to remove the red roof.</w:t>
      </w:r>
      <w:r w:rsidR="0013168C" w:rsidRPr="00160871">
        <w:rPr>
          <w:rFonts w:ascii="Times New Roman" w:hAnsi="Times New Roman" w:cs="Times New Roman"/>
          <w:sz w:val="24"/>
          <w:szCs w:val="24"/>
        </w:rPr>
        <w:t xml:space="preserve"> </w:t>
      </w:r>
      <w:r w:rsidR="00875B45" w:rsidRPr="00160871">
        <w:rPr>
          <w:rFonts w:ascii="Times New Roman" w:hAnsi="Times New Roman" w:cs="Times New Roman"/>
          <w:b/>
          <w:color w:val="FF0000"/>
          <w:sz w:val="24"/>
          <w:szCs w:val="24"/>
        </w:rPr>
        <w:t>See next page</w:t>
      </w:r>
    </w:p>
    <w:p w:rsidR="009B5EEF" w:rsidRPr="00160871" w:rsidRDefault="009B5EEF" w:rsidP="00C732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EEF" w:rsidRPr="00160871" w:rsidRDefault="009B5EEF" w:rsidP="00C732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871" w:rsidRPr="00160871" w:rsidRDefault="00D20316" w:rsidP="00C732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Use the</w:t>
      </w:r>
      <w:r w:rsidR="00160871" w:rsidRPr="00160871">
        <w:rPr>
          <w:rFonts w:ascii="Times New Roman" w:hAnsi="Times New Roman" w:cs="Times New Roman"/>
          <w:sz w:val="24"/>
          <w:szCs w:val="24"/>
        </w:rPr>
        <w:t xml:space="preserve"> table to track triggers and animations expected. It can get messy if you are not organized. </w:t>
      </w:r>
      <w:r w:rsidR="00160871" w:rsidRPr="00091B25">
        <w:rPr>
          <w:rFonts w:ascii="Times New Roman" w:hAnsi="Times New Roman" w:cs="Times New Roman"/>
          <w:sz w:val="24"/>
          <w:szCs w:val="24"/>
          <w:highlight w:val="yellow"/>
        </w:rPr>
        <w:t>Paste this into the body of the email when you send the project.</w:t>
      </w:r>
      <w:r w:rsidRPr="00091B25">
        <w:rPr>
          <w:rFonts w:ascii="Times New Roman" w:hAnsi="Times New Roman" w:cs="Times New Roman"/>
          <w:sz w:val="24"/>
          <w:szCs w:val="24"/>
          <w:highlight w:val="yellow"/>
        </w:rPr>
        <w:t xml:space="preserve"> Also make sure both partners names are in the subject line!</w:t>
      </w:r>
      <w:r w:rsidR="00B15F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5FFD">
        <w:rPr>
          <w:rFonts w:ascii="Times New Roman" w:hAnsi="Times New Roman" w:cs="Times New Roman"/>
          <w:sz w:val="24"/>
          <w:szCs w:val="24"/>
        </w:rPr>
        <w:t>2 points per picture &amp; trigger, 2 for your citation &amp; 3 for appearance.</w:t>
      </w:r>
      <w:proofErr w:type="gramEnd"/>
    </w:p>
    <w:tbl>
      <w:tblPr>
        <w:tblStyle w:val="TableGrid"/>
        <w:tblpPr w:leftFromText="180" w:rightFromText="180" w:vertAnchor="page" w:horzAnchor="margin" w:tblpY="2026"/>
        <w:tblW w:w="11047" w:type="dxa"/>
        <w:tblLook w:val="04A0" w:firstRow="1" w:lastRow="0" w:firstColumn="1" w:lastColumn="0" w:noHBand="0" w:noVBand="1"/>
      </w:tblPr>
      <w:tblGrid>
        <w:gridCol w:w="2489"/>
        <w:gridCol w:w="4941"/>
        <w:gridCol w:w="3617"/>
      </w:tblGrid>
      <w:tr w:rsidR="00160871" w:rsidRPr="00160871" w:rsidTr="00160871">
        <w:trPr>
          <w:trHeight w:val="1116"/>
        </w:trPr>
        <w:tc>
          <w:tcPr>
            <w:tcW w:w="2489" w:type="dxa"/>
            <w:vAlign w:val="center"/>
          </w:tcPr>
          <w:p w:rsidR="00160871" w:rsidRPr="00160871" w:rsidRDefault="00160871" w:rsidP="0016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71">
              <w:rPr>
                <w:rFonts w:ascii="Times New Roman" w:hAnsi="Times New Roman" w:cs="Times New Roman"/>
                <w:sz w:val="24"/>
                <w:szCs w:val="24"/>
              </w:rPr>
              <w:t xml:space="preserve">Describe item </w:t>
            </w:r>
          </w:p>
        </w:tc>
        <w:tc>
          <w:tcPr>
            <w:tcW w:w="4941" w:type="dxa"/>
            <w:vAlign w:val="center"/>
          </w:tcPr>
          <w:p w:rsidR="00160871" w:rsidRPr="00160871" w:rsidRDefault="00160871" w:rsidP="0016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71">
              <w:rPr>
                <w:rFonts w:ascii="Times New Roman" w:hAnsi="Times New Roman" w:cs="Times New Roman"/>
                <w:sz w:val="24"/>
                <w:szCs w:val="24"/>
              </w:rPr>
              <w:t>What does it do?</w:t>
            </w:r>
          </w:p>
        </w:tc>
        <w:tc>
          <w:tcPr>
            <w:tcW w:w="3617" w:type="dxa"/>
            <w:vAlign w:val="center"/>
          </w:tcPr>
          <w:p w:rsidR="00160871" w:rsidRPr="00160871" w:rsidRDefault="00160871" w:rsidP="0016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71">
              <w:rPr>
                <w:rFonts w:ascii="Times New Roman" w:hAnsi="Times New Roman" w:cs="Times New Roman"/>
                <w:sz w:val="24"/>
                <w:szCs w:val="24"/>
              </w:rPr>
              <w:t>What is clicked to make it happen?</w:t>
            </w:r>
          </w:p>
        </w:tc>
      </w:tr>
      <w:tr w:rsidR="00160871" w:rsidRPr="00160871" w:rsidTr="00160871">
        <w:trPr>
          <w:trHeight w:val="1116"/>
        </w:trPr>
        <w:tc>
          <w:tcPr>
            <w:tcW w:w="2489" w:type="dxa"/>
            <w:vAlign w:val="center"/>
          </w:tcPr>
          <w:p w:rsidR="00160871" w:rsidRPr="00160871" w:rsidRDefault="00160871" w:rsidP="0016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4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941" w:type="dxa"/>
            <w:vAlign w:val="center"/>
          </w:tcPr>
          <w:p w:rsidR="00160871" w:rsidRPr="00160871" w:rsidRDefault="00160871" w:rsidP="0016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vAlign w:val="center"/>
          </w:tcPr>
          <w:p w:rsidR="00160871" w:rsidRPr="00160871" w:rsidRDefault="00160871" w:rsidP="0016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871" w:rsidRPr="00160871" w:rsidTr="00160871">
        <w:trPr>
          <w:trHeight w:val="1180"/>
        </w:trPr>
        <w:tc>
          <w:tcPr>
            <w:tcW w:w="2489" w:type="dxa"/>
            <w:vAlign w:val="center"/>
          </w:tcPr>
          <w:p w:rsidR="00160871" w:rsidRPr="00160871" w:rsidRDefault="00160871" w:rsidP="0016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1" w:type="dxa"/>
            <w:vAlign w:val="center"/>
          </w:tcPr>
          <w:p w:rsidR="00160871" w:rsidRPr="00160871" w:rsidRDefault="00160871" w:rsidP="0016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vAlign w:val="center"/>
          </w:tcPr>
          <w:p w:rsidR="00160871" w:rsidRPr="00160871" w:rsidRDefault="00160871" w:rsidP="0016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871" w:rsidRPr="00160871" w:rsidTr="00160871">
        <w:trPr>
          <w:trHeight w:val="1116"/>
        </w:trPr>
        <w:tc>
          <w:tcPr>
            <w:tcW w:w="2489" w:type="dxa"/>
            <w:vAlign w:val="center"/>
          </w:tcPr>
          <w:p w:rsidR="00160871" w:rsidRPr="00160871" w:rsidRDefault="00160871" w:rsidP="0016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1" w:type="dxa"/>
            <w:vAlign w:val="center"/>
          </w:tcPr>
          <w:p w:rsidR="00160871" w:rsidRPr="00160871" w:rsidRDefault="00160871" w:rsidP="0016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vAlign w:val="center"/>
          </w:tcPr>
          <w:p w:rsidR="00160871" w:rsidRPr="00160871" w:rsidRDefault="00160871" w:rsidP="0016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871" w:rsidRPr="00160871" w:rsidTr="00160871">
        <w:trPr>
          <w:trHeight w:val="1180"/>
        </w:trPr>
        <w:tc>
          <w:tcPr>
            <w:tcW w:w="2489" w:type="dxa"/>
            <w:vAlign w:val="center"/>
          </w:tcPr>
          <w:p w:rsidR="00160871" w:rsidRPr="00160871" w:rsidRDefault="00160871" w:rsidP="0016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1" w:type="dxa"/>
            <w:vAlign w:val="center"/>
          </w:tcPr>
          <w:p w:rsidR="00160871" w:rsidRPr="00160871" w:rsidRDefault="00160871" w:rsidP="0016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vAlign w:val="center"/>
          </w:tcPr>
          <w:p w:rsidR="00160871" w:rsidRPr="00160871" w:rsidRDefault="00160871" w:rsidP="0016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871" w:rsidRPr="00160871" w:rsidTr="00160871">
        <w:trPr>
          <w:trHeight w:val="1116"/>
        </w:trPr>
        <w:tc>
          <w:tcPr>
            <w:tcW w:w="2489" w:type="dxa"/>
            <w:vAlign w:val="center"/>
          </w:tcPr>
          <w:p w:rsidR="00160871" w:rsidRPr="00160871" w:rsidRDefault="00160871" w:rsidP="0016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1" w:type="dxa"/>
            <w:vAlign w:val="center"/>
          </w:tcPr>
          <w:p w:rsidR="00160871" w:rsidRPr="00160871" w:rsidRDefault="00160871" w:rsidP="0016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vAlign w:val="center"/>
          </w:tcPr>
          <w:p w:rsidR="00160871" w:rsidRPr="00160871" w:rsidRDefault="00160871" w:rsidP="0016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871" w:rsidRPr="00160871" w:rsidTr="00160871">
        <w:trPr>
          <w:trHeight w:val="1180"/>
        </w:trPr>
        <w:tc>
          <w:tcPr>
            <w:tcW w:w="2489" w:type="dxa"/>
            <w:vAlign w:val="center"/>
          </w:tcPr>
          <w:p w:rsidR="00160871" w:rsidRPr="00160871" w:rsidRDefault="00160871" w:rsidP="0016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1" w:type="dxa"/>
            <w:vAlign w:val="center"/>
          </w:tcPr>
          <w:p w:rsidR="00160871" w:rsidRPr="00160871" w:rsidRDefault="00160871" w:rsidP="0016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vAlign w:val="center"/>
          </w:tcPr>
          <w:p w:rsidR="00160871" w:rsidRPr="00160871" w:rsidRDefault="00160871" w:rsidP="0016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871" w:rsidRPr="00160871" w:rsidTr="00160871">
        <w:trPr>
          <w:trHeight w:val="1180"/>
        </w:trPr>
        <w:tc>
          <w:tcPr>
            <w:tcW w:w="2489" w:type="dxa"/>
            <w:vAlign w:val="center"/>
          </w:tcPr>
          <w:p w:rsidR="00160871" w:rsidRPr="00160871" w:rsidRDefault="00160871" w:rsidP="0016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1" w:type="dxa"/>
            <w:vAlign w:val="center"/>
          </w:tcPr>
          <w:p w:rsidR="00160871" w:rsidRPr="00160871" w:rsidRDefault="00160871" w:rsidP="0016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vAlign w:val="center"/>
          </w:tcPr>
          <w:p w:rsidR="00160871" w:rsidRPr="00160871" w:rsidRDefault="00160871" w:rsidP="0016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871" w:rsidRPr="00160871" w:rsidTr="00160871">
        <w:trPr>
          <w:trHeight w:val="1180"/>
        </w:trPr>
        <w:tc>
          <w:tcPr>
            <w:tcW w:w="2489" w:type="dxa"/>
            <w:vAlign w:val="center"/>
          </w:tcPr>
          <w:p w:rsidR="00160871" w:rsidRPr="00160871" w:rsidRDefault="00160871" w:rsidP="0016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1" w:type="dxa"/>
            <w:vAlign w:val="center"/>
          </w:tcPr>
          <w:p w:rsidR="00160871" w:rsidRPr="00160871" w:rsidRDefault="00160871" w:rsidP="0016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vAlign w:val="center"/>
          </w:tcPr>
          <w:p w:rsidR="00160871" w:rsidRPr="00160871" w:rsidRDefault="00160871" w:rsidP="0016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871" w:rsidRPr="00160871" w:rsidTr="00160871">
        <w:trPr>
          <w:trHeight w:val="1180"/>
        </w:trPr>
        <w:tc>
          <w:tcPr>
            <w:tcW w:w="2489" w:type="dxa"/>
            <w:vAlign w:val="center"/>
          </w:tcPr>
          <w:p w:rsidR="00160871" w:rsidRPr="00160871" w:rsidRDefault="00160871" w:rsidP="0016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41" w:type="dxa"/>
            <w:vAlign w:val="center"/>
          </w:tcPr>
          <w:p w:rsidR="00160871" w:rsidRPr="00160871" w:rsidRDefault="00160871" w:rsidP="0016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vAlign w:val="center"/>
          </w:tcPr>
          <w:p w:rsidR="00160871" w:rsidRPr="00160871" w:rsidRDefault="00160871" w:rsidP="0016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871" w:rsidRPr="00160871" w:rsidTr="00160871">
        <w:trPr>
          <w:trHeight w:val="1180"/>
        </w:trPr>
        <w:tc>
          <w:tcPr>
            <w:tcW w:w="2489" w:type="dxa"/>
            <w:vAlign w:val="center"/>
          </w:tcPr>
          <w:p w:rsidR="00160871" w:rsidRPr="00160871" w:rsidRDefault="00160871" w:rsidP="0016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41" w:type="dxa"/>
            <w:vAlign w:val="center"/>
          </w:tcPr>
          <w:p w:rsidR="00160871" w:rsidRPr="00160871" w:rsidRDefault="00160871" w:rsidP="0016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vAlign w:val="center"/>
          </w:tcPr>
          <w:p w:rsidR="00160871" w:rsidRPr="00160871" w:rsidRDefault="00160871" w:rsidP="0016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871" w:rsidRPr="00160871" w:rsidRDefault="00160871" w:rsidP="00C732A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60871" w:rsidRPr="00160871" w:rsidSect="005F6911">
      <w:footerReference w:type="default" r:id="rId15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898" w:rsidRDefault="00D77898" w:rsidP="00D77898">
      <w:pPr>
        <w:spacing w:after="0" w:line="240" w:lineRule="auto"/>
      </w:pPr>
      <w:r>
        <w:separator/>
      </w:r>
    </w:p>
  </w:endnote>
  <w:endnote w:type="continuationSeparator" w:id="0">
    <w:p w:rsidR="00D77898" w:rsidRDefault="00D77898" w:rsidP="00D77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898" w:rsidRDefault="00D77898">
    <w:pPr>
      <w:pStyle w:val="Footer"/>
    </w:pPr>
    <w:r w:rsidRPr="005F6911">
      <w:rPr>
        <w:sz w:val="20"/>
        <w:szCs w:val="20"/>
      </w:rPr>
      <w:t>Objective: Cooperative work, PowerPoint revie</w:t>
    </w:r>
    <w:r w:rsidR="000246B8" w:rsidRPr="005F6911">
      <w:rPr>
        <w:sz w:val="20"/>
        <w:szCs w:val="20"/>
      </w:rPr>
      <w:t>w &amp;</w:t>
    </w:r>
    <w:r w:rsidR="00D172E3" w:rsidRPr="005F6911">
      <w:rPr>
        <w:sz w:val="20"/>
        <w:szCs w:val="20"/>
      </w:rPr>
      <w:t xml:space="preserve"> </w:t>
    </w:r>
    <w:r w:rsidR="000246B8" w:rsidRPr="005F6911">
      <w:rPr>
        <w:sz w:val="20"/>
        <w:szCs w:val="20"/>
      </w:rPr>
      <w:t xml:space="preserve">starting algorithms, </w:t>
    </w:r>
    <w:r w:rsidR="00D172E3" w:rsidRPr="005F6911">
      <w:rPr>
        <w:sz w:val="20"/>
        <w:szCs w:val="20"/>
      </w:rPr>
      <w:t>become</w:t>
    </w:r>
    <w:r w:rsidR="000246B8" w:rsidRPr="005F6911">
      <w:rPr>
        <w:sz w:val="20"/>
        <w:szCs w:val="20"/>
      </w:rPr>
      <w:t xml:space="preserve"> comfortable </w:t>
    </w:r>
    <w:r w:rsidRPr="005F6911">
      <w:rPr>
        <w:sz w:val="20"/>
        <w:szCs w:val="20"/>
      </w:rPr>
      <w:t>with</w:t>
    </w:r>
    <w:r w:rsidR="00DB7944" w:rsidRPr="005F6911">
      <w:rPr>
        <w:sz w:val="20"/>
        <w:szCs w:val="20"/>
      </w:rPr>
      <w:t xml:space="preserve"> conditional,</w:t>
    </w:r>
    <w:r w:rsidRPr="005F6911">
      <w:rPr>
        <w:sz w:val="20"/>
        <w:szCs w:val="20"/>
      </w:rPr>
      <w:t xml:space="preserve"> if/then statements</w:t>
    </w:r>
    <w:r>
      <w:t>.</w:t>
    </w:r>
  </w:p>
  <w:p w:rsidR="00D77898" w:rsidRDefault="00D778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898" w:rsidRDefault="00D77898" w:rsidP="00D77898">
      <w:pPr>
        <w:spacing w:after="0" w:line="240" w:lineRule="auto"/>
      </w:pPr>
      <w:r>
        <w:separator/>
      </w:r>
    </w:p>
  </w:footnote>
  <w:footnote w:type="continuationSeparator" w:id="0">
    <w:p w:rsidR="00D77898" w:rsidRDefault="00D77898" w:rsidP="00D77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B006C"/>
    <w:multiLevelType w:val="hybridMultilevel"/>
    <w:tmpl w:val="B3C65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778"/>
    <w:rsid w:val="00012CD1"/>
    <w:rsid w:val="000245FE"/>
    <w:rsid w:val="000246B8"/>
    <w:rsid w:val="00091B25"/>
    <w:rsid w:val="0013168C"/>
    <w:rsid w:val="00160871"/>
    <w:rsid w:val="001A53D1"/>
    <w:rsid w:val="00230778"/>
    <w:rsid w:val="003F5C06"/>
    <w:rsid w:val="00427016"/>
    <w:rsid w:val="004D1C50"/>
    <w:rsid w:val="005F6911"/>
    <w:rsid w:val="006B4E3D"/>
    <w:rsid w:val="006F052B"/>
    <w:rsid w:val="00710A09"/>
    <w:rsid w:val="008355F4"/>
    <w:rsid w:val="00843583"/>
    <w:rsid w:val="00875B45"/>
    <w:rsid w:val="009448EC"/>
    <w:rsid w:val="009B5EEF"/>
    <w:rsid w:val="009C6A02"/>
    <w:rsid w:val="00A23903"/>
    <w:rsid w:val="00A61DC1"/>
    <w:rsid w:val="00B15FFD"/>
    <w:rsid w:val="00B26553"/>
    <w:rsid w:val="00B97C95"/>
    <w:rsid w:val="00C732A4"/>
    <w:rsid w:val="00D172E3"/>
    <w:rsid w:val="00D20316"/>
    <w:rsid w:val="00D73EA3"/>
    <w:rsid w:val="00D77898"/>
    <w:rsid w:val="00DA2DC0"/>
    <w:rsid w:val="00DB7944"/>
    <w:rsid w:val="00F0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5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5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0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8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087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C9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7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898"/>
  </w:style>
  <w:style w:type="paragraph" w:styleId="Footer">
    <w:name w:val="footer"/>
    <w:basedOn w:val="Normal"/>
    <w:link w:val="FooterChar"/>
    <w:uiPriority w:val="99"/>
    <w:unhideWhenUsed/>
    <w:rsid w:val="00D77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898"/>
  </w:style>
  <w:style w:type="paragraph" w:styleId="NormalWeb">
    <w:name w:val="Normal (Web)"/>
    <w:basedOn w:val="Normal"/>
    <w:uiPriority w:val="99"/>
    <w:semiHidden/>
    <w:unhideWhenUsed/>
    <w:rsid w:val="004270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89rYpgtWPw" TargetMode="External"/><Relationship Id="rId13" Type="http://schemas.openxmlformats.org/officeDocument/2006/relationships/hyperlink" Target="file:///S:\Hanson%20Middle\Technology%20Integration\7th%20Snow\trigger%20house%20original.ppt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123desenhosparacolorir.com/images/house-coloring-pages-2/house-coloring-pages-2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\\Disneylan2\share$\Hanson%20Middle\Technology%20Integration\7th%20Snow\Trigger\trigger%20house%20original.ppt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ndezine.com/products/powerpoint/learn/animationsandtransitions/trigger-animation-ppt201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UHoQR4DnzM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Whitman-Hanson Regional School District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Snow.Katherine</cp:lastModifiedBy>
  <cp:revision>15</cp:revision>
  <cp:lastPrinted>2020-01-03T17:58:00Z</cp:lastPrinted>
  <dcterms:created xsi:type="dcterms:W3CDTF">2014-05-23T12:04:00Z</dcterms:created>
  <dcterms:modified xsi:type="dcterms:W3CDTF">2020-01-03T18:15:00Z</dcterms:modified>
</cp:coreProperties>
</file>